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Appendix I. Grant Scoring Rubric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i w:val="1"/>
          <w:highlight w:val="yellow"/>
        </w:rPr>
      </w:pPr>
      <w:r w:rsidDel="00000000" w:rsidR="00000000" w:rsidRPr="00000000">
        <w:rPr>
          <w:i w:val="1"/>
          <w:highlight w:val="yellow"/>
          <w:rtl w:val="0"/>
        </w:rPr>
        <w:t xml:space="preserve">** For completion by internal reviewers only.</w:t>
      </w:r>
    </w:p>
    <w:p w:rsidR="00000000" w:rsidDel="00000000" w:rsidP="00000000" w:rsidRDefault="00000000" w:rsidRPr="00000000" w14:paraId="00000003">
      <w:pPr>
        <w:rPr>
          <w:i w:val="1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Applicant Organization:______________________________________________________________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23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930"/>
        <w:gridCol w:w="1815"/>
        <w:gridCol w:w="2490"/>
        <w:tblGridChange w:id="0">
          <w:tblGrid>
            <w:gridCol w:w="9930"/>
            <w:gridCol w:w="1815"/>
            <w:gridCol w:w="249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Criteria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Score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Total Possible Points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The applying organization has never been awarded a Healthy Places grant before.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Organizations that have been previously awarded funding will be considered only after first-time grantees have been assessed.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The proposed project aims to improve health through a built environment change.</w:t>
            </w:r>
          </w:p>
          <w:p w:rsidR="00000000" w:rsidDel="00000000" w:rsidP="00000000" w:rsidRDefault="00000000" w:rsidRPr="00000000" w14:paraId="0000000E">
            <w:pPr>
              <w:widowControl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The proposed project clearly changes or improves the physical makeup of the neighborhood or environment. It will improve the community’s health.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The application is complete. It fully explains:</w:t>
            </w:r>
          </w:p>
          <w:p w:rsidR="00000000" w:rsidDel="00000000" w:rsidP="00000000" w:rsidRDefault="00000000" w:rsidRPr="00000000" w14:paraId="00000012">
            <w:pPr>
              <w:widowControl w:val="0"/>
              <w:numPr>
                <w:ilvl w:val="0"/>
                <w:numId w:val="3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How the project serves an overburdened population.</w:t>
            </w:r>
          </w:p>
          <w:p w:rsidR="00000000" w:rsidDel="00000000" w:rsidP="00000000" w:rsidRDefault="00000000" w:rsidRPr="00000000" w14:paraId="00000013">
            <w:pPr>
              <w:widowControl w:val="0"/>
              <w:numPr>
                <w:ilvl w:val="0"/>
                <w:numId w:val="3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A connection to the Community Health Improvement Plan priorities.</w:t>
            </w:r>
          </w:p>
          <w:p w:rsidR="00000000" w:rsidDel="00000000" w:rsidP="00000000" w:rsidRDefault="00000000" w:rsidRPr="00000000" w14:paraId="00000014">
            <w:pPr>
              <w:widowControl w:val="0"/>
              <w:numPr>
                <w:ilvl w:val="0"/>
                <w:numId w:val="3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How the project provides unique or innovative opportunities to a specific community.</w:t>
            </w:r>
          </w:p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3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 plan to measure success for the project.</w:t>
            </w:r>
          </w:p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3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 plan to maintain the project through the years.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The proposed project demonstrates community partnerships.</w:t>
            </w:r>
          </w:p>
          <w:p w:rsidR="00000000" w:rsidDel="00000000" w:rsidP="00000000" w:rsidRDefault="00000000" w:rsidRPr="00000000" w14:paraId="0000001A">
            <w:pPr>
              <w:widowControl w:val="0"/>
              <w:numPr>
                <w:ilvl w:val="0"/>
                <w:numId w:val="1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There is at least one community partner identified.</w:t>
            </w:r>
          </w:p>
          <w:p w:rsidR="00000000" w:rsidDel="00000000" w:rsidP="00000000" w:rsidRDefault="00000000" w:rsidRPr="00000000" w14:paraId="0000001B">
            <w:pPr>
              <w:widowControl w:val="0"/>
              <w:numPr>
                <w:ilvl w:val="0"/>
                <w:numId w:val="1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All committed partners have submitted a letter of support.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The workplan is thorough and complete.</w:t>
            </w:r>
          </w:p>
          <w:p w:rsidR="00000000" w:rsidDel="00000000" w:rsidP="00000000" w:rsidRDefault="00000000" w:rsidRPr="00000000" w14:paraId="0000001F">
            <w:pPr>
              <w:widowControl w:val="0"/>
              <w:numPr>
                <w:ilvl w:val="0"/>
                <w:numId w:val="2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The workplan contains enough detail to understand the steps needed to complete the project.</w:t>
            </w:r>
          </w:p>
          <w:p w:rsidR="00000000" w:rsidDel="00000000" w:rsidP="00000000" w:rsidRDefault="00000000" w:rsidRPr="00000000" w14:paraId="00000020">
            <w:pPr>
              <w:widowControl w:val="0"/>
              <w:numPr>
                <w:ilvl w:val="0"/>
                <w:numId w:val="2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Each project goal clearly identifies activities that will ensure the project is complete.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The budget is complete.</w:t>
            </w:r>
          </w:p>
          <w:p w:rsidR="00000000" w:rsidDel="00000000" w:rsidP="00000000" w:rsidRDefault="00000000" w:rsidRPr="00000000" w14:paraId="00000024">
            <w:pPr>
              <w:widowControl w:val="0"/>
              <w:numPr>
                <w:ilvl w:val="0"/>
                <w:numId w:val="4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The budget does not contain any unallowable costs, such as personnel.</w:t>
            </w:r>
          </w:p>
          <w:p w:rsidR="00000000" w:rsidDel="00000000" w:rsidP="00000000" w:rsidRDefault="00000000" w:rsidRPr="00000000" w14:paraId="00000025">
            <w:pPr>
              <w:widowControl w:val="0"/>
              <w:numPr>
                <w:ilvl w:val="0"/>
                <w:numId w:val="4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The budget identifies outside sources of funding that will support the project, even if those contributions are in-kind.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Total Score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100</w:t>
            </w:r>
          </w:p>
        </w:tc>
      </w:tr>
    </w:tbl>
    <w:p w:rsidR="00000000" w:rsidDel="00000000" w:rsidP="00000000" w:rsidRDefault="00000000" w:rsidRPr="00000000" w14:paraId="0000002B">
      <w:pPr>
        <w:rPr>
          <w:i w:val="1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